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405" w:rsidRDefault="00DA3405" w:rsidP="00DA3405">
      <w:pPr>
        <w:ind w:left="4820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7F0AF1">
        <w:rPr>
          <w:sz w:val="28"/>
          <w:szCs w:val="28"/>
        </w:rPr>
        <w:t>5</w:t>
      </w:r>
    </w:p>
    <w:p w:rsidR="00DA3405" w:rsidRDefault="00DA3405" w:rsidP="00DA3405">
      <w:pPr>
        <w:ind w:left="4820" w:hanging="28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административному регламенту </w:t>
      </w:r>
    </w:p>
    <w:p w:rsidR="00DA3405" w:rsidRDefault="00DA3405" w:rsidP="00DA3405">
      <w:pPr>
        <w:ind w:left="453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предоставления муниципальной услуги</w:t>
      </w:r>
    </w:p>
    <w:p w:rsidR="00DA3405" w:rsidRDefault="00DA3405" w:rsidP="00DA3405">
      <w:pPr>
        <w:ind w:left="4536"/>
        <w:jc w:val="both"/>
        <w:rPr>
          <w:sz w:val="28"/>
        </w:rPr>
      </w:pPr>
      <w:r>
        <w:rPr>
          <w:sz w:val="28"/>
        </w:rPr>
        <w:t xml:space="preserve">«Признание в установленном порядке </w:t>
      </w:r>
    </w:p>
    <w:p w:rsidR="00DA3405" w:rsidRDefault="00DA3405" w:rsidP="0037207D">
      <w:pPr>
        <w:ind w:left="4536"/>
        <w:rPr>
          <w:sz w:val="28"/>
        </w:rPr>
      </w:pPr>
      <w:r>
        <w:rPr>
          <w:sz w:val="28"/>
        </w:rPr>
        <w:t xml:space="preserve">помещения жилым помещением, жилого помещения непригодными </w:t>
      </w:r>
    </w:p>
    <w:p w:rsidR="00DA3405" w:rsidRDefault="00DA3405" w:rsidP="00DA3405">
      <w:pPr>
        <w:ind w:left="4536"/>
        <w:jc w:val="both"/>
        <w:rPr>
          <w:sz w:val="28"/>
        </w:rPr>
      </w:pPr>
      <w:r>
        <w:rPr>
          <w:sz w:val="28"/>
        </w:rPr>
        <w:t xml:space="preserve">для проживания и многоквартирного дома аварийным и подлежащим сносу </w:t>
      </w:r>
    </w:p>
    <w:p w:rsidR="00DA3405" w:rsidRDefault="00DA3405" w:rsidP="00DA3405">
      <w:pPr>
        <w:ind w:left="4536"/>
        <w:jc w:val="both"/>
        <w:rPr>
          <w:sz w:val="28"/>
        </w:rPr>
      </w:pPr>
      <w:r>
        <w:rPr>
          <w:sz w:val="28"/>
        </w:rPr>
        <w:t>или реконструкции»</w:t>
      </w:r>
    </w:p>
    <w:p w:rsidR="00DA3405" w:rsidRDefault="00DA3405" w:rsidP="00DA3405">
      <w:pPr>
        <w:ind w:left="4536"/>
        <w:jc w:val="both"/>
        <w:rPr>
          <w:sz w:val="28"/>
          <w:szCs w:val="28"/>
        </w:rPr>
      </w:pPr>
    </w:p>
    <w:p w:rsidR="00DA3405" w:rsidRDefault="00DA3405" w:rsidP="00DA3405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Администрация муниципального образования Тимашевский район</w:t>
      </w:r>
    </w:p>
    <w:p w:rsidR="00DA3405" w:rsidRDefault="00DA3405" w:rsidP="00DA3405">
      <w:pPr>
        <w:autoSpaceDE w:val="0"/>
        <w:autoSpaceDN w:val="0"/>
        <w:adjustRightInd w:val="0"/>
        <w:jc w:val="center"/>
        <w:rPr>
          <w:sz w:val="20"/>
          <w:szCs w:val="28"/>
        </w:rPr>
      </w:pPr>
      <w:r>
        <w:rPr>
          <w:sz w:val="20"/>
          <w:szCs w:val="28"/>
        </w:rPr>
        <w:t>(наименование уполномоченного органа местного самоуправления)</w:t>
      </w:r>
    </w:p>
    <w:p w:rsidR="00DA3405" w:rsidRDefault="00DA3405" w:rsidP="00DA3405">
      <w:pPr>
        <w:ind w:left="5387"/>
        <w:jc w:val="both"/>
        <w:rPr>
          <w:rFonts w:eastAsia="Calibri"/>
        </w:rPr>
      </w:pPr>
    </w:p>
    <w:p w:rsidR="00DA3405" w:rsidRDefault="00DA3405" w:rsidP="00DA3405">
      <w:pPr>
        <w:ind w:left="5387"/>
        <w:jc w:val="both"/>
        <w:rPr>
          <w:rFonts w:eastAsia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63"/>
        <w:gridCol w:w="1064"/>
        <w:gridCol w:w="1005"/>
        <w:gridCol w:w="685"/>
        <w:gridCol w:w="2054"/>
      </w:tblGrid>
      <w:tr w:rsidR="00DA3405" w:rsidTr="00DA3405">
        <w:tc>
          <w:tcPr>
            <w:tcW w:w="4856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64" w:type="dxa"/>
            <w:hideMark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Cs w:val="28"/>
                <w:lang w:eastAsia="en-US"/>
              </w:rPr>
            </w:pPr>
          </w:p>
        </w:tc>
      </w:tr>
      <w:tr w:rsidR="00DA3405" w:rsidTr="00DA3405">
        <w:tc>
          <w:tcPr>
            <w:tcW w:w="4856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Cs w:val="28"/>
                <w:lang w:eastAsia="en-US"/>
              </w:rPr>
            </w:pPr>
          </w:p>
        </w:tc>
      </w:tr>
      <w:tr w:rsidR="00DA3405" w:rsidTr="00DA3405">
        <w:tc>
          <w:tcPr>
            <w:tcW w:w="4856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Cs w:val="28"/>
                <w:lang w:eastAsia="en-US"/>
              </w:rPr>
            </w:pPr>
          </w:p>
        </w:tc>
      </w:tr>
      <w:tr w:rsidR="00DA3405" w:rsidTr="00DA3405">
        <w:tc>
          <w:tcPr>
            <w:tcW w:w="4856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Cs w:val="28"/>
                <w:lang w:eastAsia="en-US"/>
              </w:rPr>
            </w:pPr>
          </w:p>
        </w:tc>
      </w:tr>
      <w:tr w:rsidR="00DA3405" w:rsidTr="00DA3405">
        <w:tc>
          <w:tcPr>
            <w:tcW w:w="4856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Cs w:val="28"/>
                <w:lang w:eastAsia="en-US"/>
              </w:rPr>
            </w:pPr>
          </w:p>
        </w:tc>
      </w:tr>
      <w:tr w:rsidR="00DA3405" w:rsidTr="00DA3405">
        <w:tc>
          <w:tcPr>
            <w:tcW w:w="4856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Cs w:val="28"/>
                <w:lang w:eastAsia="en-US"/>
              </w:rPr>
            </w:pPr>
          </w:p>
        </w:tc>
      </w:tr>
      <w:tr w:rsidR="00DA3405" w:rsidTr="00DA3405">
        <w:tc>
          <w:tcPr>
            <w:tcW w:w="4856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Контактные данные представителя: </w:t>
            </w:r>
          </w:p>
        </w:tc>
      </w:tr>
      <w:tr w:rsidR="00DA3405" w:rsidTr="00DA3405">
        <w:tc>
          <w:tcPr>
            <w:tcW w:w="4856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Cs w:val="28"/>
                <w:lang w:eastAsia="en-US"/>
              </w:rPr>
            </w:pPr>
          </w:p>
        </w:tc>
      </w:tr>
      <w:tr w:rsidR="00DA3405" w:rsidTr="00DA3405">
        <w:tc>
          <w:tcPr>
            <w:tcW w:w="4856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Cs w:val="28"/>
                <w:lang w:eastAsia="en-US"/>
              </w:rPr>
            </w:pPr>
          </w:p>
        </w:tc>
      </w:tr>
    </w:tbl>
    <w:p w:rsidR="00DA3405" w:rsidRDefault="00DA3405" w:rsidP="00DA3405">
      <w:pPr>
        <w:suppressAutoHyphens/>
        <w:spacing w:before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об отказе в предоставлении муниципальной услуги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40"/>
        <w:gridCol w:w="4831"/>
      </w:tblGrid>
      <w:tr w:rsidR="00DA3405" w:rsidTr="00DA3405">
        <w:tc>
          <w:tcPr>
            <w:tcW w:w="5097" w:type="dxa"/>
            <w:hideMark/>
          </w:tcPr>
          <w:p w:rsidR="00DA3405" w:rsidRDefault="00DA3405">
            <w:pPr>
              <w:spacing w:before="240" w:line="276" w:lineRule="auto"/>
              <w:rPr>
                <w:b/>
                <w:sz w:val="26"/>
                <w:szCs w:val="26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</w:t>
            </w:r>
            <w:r>
              <w:rPr>
                <w:bCs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bCs/>
                <w:sz w:val="28"/>
                <w:szCs w:val="28"/>
                <w:lang w:eastAsia="en-US"/>
              </w:rPr>
              <w:t>_______________</w:t>
            </w:r>
          </w:p>
        </w:tc>
        <w:tc>
          <w:tcPr>
            <w:tcW w:w="5098" w:type="dxa"/>
            <w:hideMark/>
          </w:tcPr>
          <w:p w:rsidR="00DA3405" w:rsidRDefault="00DA3405">
            <w:pPr>
              <w:spacing w:before="240" w:line="276" w:lineRule="auto"/>
              <w:jc w:val="right"/>
              <w:rPr>
                <w:b/>
                <w:sz w:val="26"/>
                <w:szCs w:val="26"/>
                <w:lang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 xml:space="preserve">№ </w:t>
            </w:r>
            <w:r>
              <w:rPr>
                <w:bCs/>
                <w:sz w:val="28"/>
                <w:szCs w:val="28"/>
                <w:lang w:eastAsia="en-US"/>
              </w:rPr>
              <w:t>____________________</w:t>
            </w:r>
          </w:p>
        </w:tc>
      </w:tr>
    </w:tbl>
    <w:p w:rsidR="00DA3405" w:rsidRDefault="00DA3405" w:rsidP="00DA3405">
      <w:pPr>
        <w:suppressAutoHyphens/>
        <w:ind w:firstLine="851"/>
        <w:jc w:val="both"/>
        <w:rPr>
          <w:bCs/>
          <w:sz w:val="28"/>
          <w:szCs w:val="28"/>
        </w:rPr>
      </w:pPr>
    </w:p>
    <w:p w:rsidR="00040BDD" w:rsidRDefault="00040BDD" w:rsidP="00040BDD">
      <w:pPr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По результатам рассмотрения заявления от ________ № ___________  и приложенных к нему документов, в соответствии с заключение</w:t>
      </w:r>
      <w:r>
        <w:rPr>
          <w:sz w:val="28"/>
          <w:szCs w:val="28"/>
        </w:rPr>
        <w:t>м</w:t>
      </w:r>
      <w:r w:rsidRPr="00040BDD">
        <w:rPr>
          <w:sz w:val="28"/>
          <w:szCs w:val="28"/>
        </w:rPr>
        <w:t xml:space="preserve"> Комиссии об оценке соответствия помещения требованиям, установленным в Положении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 </w:t>
      </w:r>
      <w:r w:rsidR="0037207D" w:rsidRPr="0037207D">
        <w:rPr>
          <w:sz w:val="28"/>
          <w:szCs w:val="28"/>
        </w:rPr>
        <w:t>от _________ № _______</w:t>
      </w:r>
      <w:r w:rsidR="0037207D">
        <w:rPr>
          <w:sz w:val="28"/>
          <w:szCs w:val="28"/>
        </w:rPr>
        <w:t xml:space="preserve"> </w:t>
      </w:r>
      <w:r w:rsidRPr="00040BDD">
        <w:rPr>
          <w:sz w:val="28"/>
          <w:szCs w:val="28"/>
        </w:rPr>
        <w:t>принято решение об отказе в предоставлении муниципальной</w:t>
      </w:r>
      <w:r>
        <w:rPr>
          <w:sz w:val="28"/>
          <w:szCs w:val="28"/>
        </w:rPr>
        <w:t xml:space="preserve"> услуги по следующим основаниям: </w:t>
      </w:r>
      <w:r w:rsidRPr="00040BDD">
        <w:rPr>
          <w:sz w:val="28"/>
          <w:szCs w:val="28"/>
        </w:rPr>
        <w:t>__</w:t>
      </w:r>
      <w:r>
        <w:rPr>
          <w:sz w:val="28"/>
          <w:szCs w:val="28"/>
        </w:rPr>
        <w:t>____________________</w:t>
      </w:r>
      <w:r w:rsidR="0037207D">
        <w:rPr>
          <w:sz w:val="28"/>
          <w:szCs w:val="28"/>
        </w:rPr>
        <w:t>____________________________________________</w:t>
      </w:r>
    </w:p>
    <w:p w:rsidR="00040BDD" w:rsidRPr="00040BDD" w:rsidRDefault="00040BDD" w:rsidP="00040BD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  <w:r w:rsidR="0037207D">
        <w:rPr>
          <w:sz w:val="28"/>
          <w:szCs w:val="28"/>
        </w:rPr>
        <w:t>.</w:t>
      </w:r>
    </w:p>
    <w:p w:rsidR="00040BDD" w:rsidRPr="00040BDD" w:rsidRDefault="00040BDD" w:rsidP="00040BDD">
      <w:pPr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Разъяснения причин отказа: ____________________</w:t>
      </w:r>
      <w:r>
        <w:rPr>
          <w:sz w:val="28"/>
          <w:szCs w:val="28"/>
        </w:rPr>
        <w:t>_________________</w:t>
      </w:r>
    </w:p>
    <w:p w:rsidR="00040BDD" w:rsidRPr="00040BDD" w:rsidRDefault="00040BDD" w:rsidP="00040BDD">
      <w:pPr>
        <w:rPr>
          <w:sz w:val="28"/>
          <w:szCs w:val="28"/>
        </w:rPr>
      </w:pPr>
      <w:r w:rsidRPr="00040BDD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:rsidR="00DA3405" w:rsidRDefault="00DA3405" w:rsidP="0037207D">
      <w:pPr>
        <w:suppressAutoHyphens/>
        <w:jc w:val="both"/>
        <w:rPr>
          <w:bCs/>
          <w:sz w:val="28"/>
          <w:szCs w:val="28"/>
        </w:rPr>
      </w:pPr>
    </w:p>
    <w:p w:rsidR="00DA3405" w:rsidRDefault="00DA3405" w:rsidP="00DA34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Дополнительная информация:</w:t>
      </w:r>
    </w:p>
    <w:p w:rsidR="00DA3405" w:rsidRDefault="00DA3405" w:rsidP="00DA340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__________________________________________________________________.</w:t>
      </w:r>
    </w:p>
    <w:p w:rsidR="00DA3405" w:rsidRDefault="00DA3405" w:rsidP="00DA34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A3405" w:rsidRDefault="00DA3405" w:rsidP="00DA3405">
      <w:pPr>
        <w:suppressAutoHyphens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Вы вправе повторно обратиться в администрацию муниципального образования Тимашевский район с заявлением о предоставлении услуги после устранения указанных нарушений.</w:t>
      </w:r>
    </w:p>
    <w:p w:rsidR="00040BDD" w:rsidRDefault="00040BDD" w:rsidP="00DA3405">
      <w:pPr>
        <w:suppressAutoHyphens/>
        <w:ind w:firstLine="851"/>
        <w:jc w:val="both"/>
        <w:rPr>
          <w:bCs/>
          <w:sz w:val="28"/>
          <w:szCs w:val="28"/>
        </w:rPr>
      </w:pPr>
      <w:r w:rsidRPr="00040BDD">
        <w:rPr>
          <w:bCs/>
          <w:sz w:val="28"/>
          <w:szCs w:val="28"/>
        </w:rPr>
        <w:t>Данный отказ может быть обжалован в досудебном порядке путем направления жалобы в администрацию муниципального образования Тимашевский район, а также в судебном порядке.</w:t>
      </w:r>
    </w:p>
    <w:p w:rsidR="00DA3405" w:rsidRDefault="00DA3405" w:rsidP="00DA3405">
      <w:pPr>
        <w:suppressAutoHyphens/>
        <w:ind w:firstLine="851"/>
        <w:jc w:val="both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08"/>
        <w:gridCol w:w="282"/>
        <w:gridCol w:w="1835"/>
        <w:gridCol w:w="283"/>
        <w:gridCol w:w="3963"/>
      </w:tblGrid>
      <w:tr w:rsidR="00DA3405" w:rsidTr="00DA3405"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A3405" w:rsidTr="00DA3405"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28"/>
                <w:lang w:eastAsia="en-US"/>
              </w:rPr>
            </w:pPr>
            <w:r>
              <w:rPr>
                <w:sz w:val="18"/>
                <w:szCs w:val="28"/>
                <w:lang w:eastAsia="en-US"/>
              </w:rPr>
              <w:t xml:space="preserve">(должность) </w:t>
            </w:r>
          </w:p>
        </w:tc>
        <w:tc>
          <w:tcPr>
            <w:tcW w:w="283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28"/>
                <w:lang w:eastAsia="en-US"/>
              </w:rPr>
            </w:pPr>
            <w:r>
              <w:rPr>
                <w:sz w:val="18"/>
                <w:szCs w:val="28"/>
                <w:lang w:eastAsia="en-US"/>
              </w:rPr>
              <w:t>(подпись)</w:t>
            </w:r>
          </w:p>
        </w:tc>
        <w:tc>
          <w:tcPr>
            <w:tcW w:w="284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3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28"/>
                <w:lang w:eastAsia="en-US"/>
              </w:rPr>
            </w:pPr>
            <w:r>
              <w:rPr>
                <w:sz w:val="18"/>
                <w:szCs w:val="28"/>
                <w:lang w:eastAsia="en-US"/>
              </w:rPr>
              <w:t xml:space="preserve">(Ф.И.О.) </w:t>
            </w:r>
          </w:p>
        </w:tc>
      </w:tr>
    </w:tbl>
    <w:p w:rsidR="00DA3405" w:rsidRDefault="00DA3405" w:rsidP="00DA3405">
      <w:pPr>
        <w:suppressAutoHyphens/>
        <w:ind w:firstLine="851"/>
        <w:jc w:val="both"/>
        <w:rPr>
          <w:bCs/>
          <w:sz w:val="28"/>
          <w:szCs w:val="28"/>
        </w:rPr>
      </w:pPr>
    </w:p>
    <w:p w:rsidR="006D6A53" w:rsidRPr="00DA3405" w:rsidRDefault="006D6A53" w:rsidP="00040BDD">
      <w:pPr>
        <w:rPr>
          <w:sz w:val="28"/>
          <w:szCs w:val="28"/>
        </w:rPr>
      </w:pPr>
    </w:p>
    <w:sectPr w:rsidR="006D6A53" w:rsidRPr="00DA3405" w:rsidSect="00E30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E88" w:rsidRDefault="00186E88" w:rsidP="00E30C90">
      <w:r>
        <w:separator/>
      </w:r>
    </w:p>
  </w:endnote>
  <w:endnote w:type="continuationSeparator" w:id="0">
    <w:p w:rsidR="00186E88" w:rsidRDefault="00186E88" w:rsidP="00E30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C90" w:rsidRDefault="00E30C9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C90" w:rsidRDefault="00E30C9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C90" w:rsidRDefault="00E30C9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E88" w:rsidRDefault="00186E88" w:rsidP="00E30C90">
      <w:r>
        <w:separator/>
      </w:r>
    </w:p>
  </w:footnote>
  <w:footnote w:type="continuationSeparator" w:id="0">
    <w:p w:rsidR="00186E88" w:rsidRDefault="00186E88" w:rsidP="00E30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C90" w:rsidRDefault="00E30C9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742785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bookmarkStart w:id="0" w:name="_GoBack" w:displacedByCustomXml="prev"/>
      <w:p w:rsidR="00E30C90" w:rsidRPr="00E30C90" w:rsidRDefault="00E30C90">
        <w:pPr>
          <w:pStyle w:val="a4"/>
          <w:jc w:val="center"/>
          <w:rPr>
            <w:sz w:val="28"/>
            <w:szCs w:val="28"/>
          </w:rPr>
        </w:pPr>
        <w:r w:rsidRPr="00E30C90">
          <w:rPr>
            <w:sz w:val="28"/>
            <w:szCs w:val="28"/>
          </w:rPr>
          <w:fldChar w:fldCharType="begin"/>
        </w:r>
        <w:r w:rsidRPr="00E30C90">
          <w:rPr>
            <w:sz w:val="28"/>
            <w:szCs w:val="28"/>
          </w:rPr>
          <w:instrText>PAGE   \* MERGEFORMAT</w:instrText>
        </w:r>
        <w:r w:rsidRPr="00E30C90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E30C90">
          <w:rPr>
            <w:sz w:val="28"/>
            <w:szCs w:val="28"/>
          </w:rPr>
          <w:fldChar w:fldCharType="end"/>
        </w:r>
      </w:p>
    </w:sdtContent>
  </w:sdt>
  <w:bookmarkEnd w:id="0"/>
  <w:p w:rsidR="00E30C90" w:rsidRDefault="00E30C9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C90" w:rsidRDefault="00E30C9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135"/>
    <w:rsid w:val="00040BDD"/>
    <w:rsid w:val="000D40B9"/>
    <w:rsid w:val="00186E88"/>
    <w:rsid w:val="0037207D"/>
    <w:rsid w:val="00537627"/>
    <w:rsid w:val="006D6A53"/>
    <w:rsid w:val="007F0AF1"/>
    <w:rsid w:val="00836346"/>
    <w:rsid w:val="0099235F"/>
    <w:rsid w:val="00A31135"/>
    <w:rsid w:val="00A90E55"/>
    <w:rsid w:val="00AA71D7"/>
    <w:rsid w:val="00AC3F47"/>
    <w:rsid w:val="00AE40C8"/>
    <w:rsid w:val="00DA3405"/>
    <w:rsid w:val="00E3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4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3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30C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30C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30C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30C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4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3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30C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30C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30C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30C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0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2023-10-30T11:46:00Z</dcterms:created>
  <dcterms:modified xsi:type="dcterms:W3CDTF">2023-11-09T14:37:00Z</dcterms:modified>
</cp:coreProperties>
</file>